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640" w:type="dxa"/>
        <w:tblInd w:w="-34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18"/>
        <w:gridCol w:w="4972"/>
        <w:gridCol w:w="3150"/>
      </w:tblGrid>
      <w:tr w:rsidR="004234CF" w:rsidRPr="006F3643" w:rsidTr="005E5075">
        <w:trPr>
          <w:trHeight w:val="578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4CF" w:rsidRPr="00107558" w:rsidRDefault="004234CF" w:rsidP="004234CF">
            <w:pPr>
              <w:rPr>
                <w:rFonts w:cs="Arial"/>
                <w:color w:val="002C5F"/>
                <w:sz w:val="20"/>
                <w:szCs w:val="20"/>
              </w:rPr>
            </w:pPr>
            <w:r w:rsidRPr="00107558">
              <w:rPr>
                <w:rFonts w:cs="Arial"/>
                <w:b/>
                <w:color w:val="002C5F"/>
                <w:sz w:val="32"/>
                <w:szCs w:val="32"/>
              </w:rPr>
              <w:t xml:space="preserve">Betriebliche Auskunft zum Arbeitsschutz                          </w:t>
            </w:r>
            <w:r w:rsidR="005E5075" w:rsidRPr="00107558">
              <w:rPr>
                <w:rFonts w:cs="Arial"/>
                <w:b/>
                <w:color w:val="002C5F"/>
                <w:sz w:val="32"/>
                <w:szCs w:val="32"/>
              </w:rPr>
              <w:t>Teil E</w:t>
            </w:r>
          </w:p>
        </w:tc>
      </w:tr>
      <w:tr w:rsidR="004234CF" w:rsidRPr="006F3643" w:rsidTr="005E5075">
        <w:trPr>
          <w:trHeight w:val="375"/>
        </w:trPr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Mit Übermittlung der Unterlagen zur Sicherheits- und Gesundhe</w:t>
            </w:r>
            <w:r w:rsidR="00F044A7">
              <w:rPr>
                <w:rFonts w:cs="Arial"/>
                <w:color w:val="000000"/>
                <w:spacing w:val="-1"/>
                <w:sz w:val="20"/>
                <w:szCs w:val="20"/>
              </w:rPr>
              <w:t>itsschutzkoordination wurden den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Unternehmen die Maßnahmen zur Vermeidung gegenseitiger Gefährdungen sowie gemeinsam genutzte Betriebs- und Sicherheitseinrichtungen bekannt gemacht. Gemäß §5 der Baustellenverordnun</w:t>
            </w:r>
            <w:r w:rsidR="00F044A7">
              <w:rPr>
                <w:rFonts w:cs="Arial"/>
                <w:color w:val="000000"/>
                <w:spacing w:val="-1"/>
                <w:sz w:val="20"/>
                <w:szCs w:val="20"/>
              </w:rPr>
              <w:t>g gehört es zu den Pflichten der Arbeitgeber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die Hinweise des Koordinators und den Sicherheits- und Gesundheitsschutzplan zu berücksichtigen. </w:t>
            </w:r>
          </w:p>
          <w:p w:rsidR="004234CF" w:rsidRPr="006F3643" w:rsidRDefault="004234CF" w:rsidP="004234CF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4234CF" w:rsidRPr="006F3643" w:rsidTr="005E5075">
        <w:trPr>
          <w:trHeight w:val="4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234CF" w:rsidRPr="004234CF" w:rsidRDefault="00191FA9" w:rsidP="004234CF">
            <w:pPr>
              <w:ind w:left="360" w:hanging="360"/>
              <w:jc w:val="both"/>
              <w:rPr>
                <w:rFonts w:cs="Arial"/>
                <w:b/>
                <w:color w:val="000000"/>
                <w:spacing w:val="-1"/>
                <w:sz w:val="28"/>
                <w:szCs w:val="32"/>
              </w:rPr>
            </w:pPr>
            <w:r>
              <w:rPr>
                <w:rFonts w:cs="Arial"/>
                <w:b/>
                <w:sz w:val="28"/>
                <w:szCs w:val="32"/>
              </w:rPr>
              <w:t>Unterweisung</w:t>
            </w:r>
            <w:r w:rsidR="004234CF" w:rsidRPr="00EE469D">
              <w:rPr>
                <w:rFonts w:cs="Arial"/>
                <w:b/>
                <w:sz w:val="28"/>
                <w:szCs w:val="32"/>
              </w:rPr>
              <w:t>snachweis</w:t>
            </w:r>
          </w:p>
        </w:tc>
      </w:tr>
      <w:tr w:rsidR="005E5075" w:rsidRPr="006F3643" w:rsidTr="005E5075">
        <w:trPr>
          <w:trHeight w:val="70"/>
        </w:trPr>
        <w:tc>
          <w:tcPr>
            <w:tcW w:w="96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E5075" w:rsidRPr="005E5075" w:rsidRDefault="005E5075" w:rsidP="005E507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10"/>
                <w:szCs w:val="10"/>
              </w:rPr>
            </w:pPr>
          </w:p>
        </w:tc>
      </w:tr>
      <w:tr w:rsidR="005E5075" w:rsidRPr="006F3643" w:rsidTr="005E5075">
        <w:trPr>
          <w:trHeight w:val="45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075" w:rsidRPr="005E5075" w:rsidRDefault="005E5075" w:rsidP="0056345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Name des Unternehmens:   </w:t>
            </w:r>
            <w:sdt>
              <w:sdtPr>
                <w:rPr>
                  <w:rFonts w:cs="Arial"/>
                  <w:color w:val="000000"/>
                  <w:spacing w:val="-1"/>
                  <w:sz w:val="20"/>
                  <w:szCs w:val="20"/>
                </w:rPr>
                <w:id w:val="1072856056"/>
                <w:placeholder>
                  <w:docPart w:val="1DD20044BFFC43EF890C0481EA18784D"/>
                </w:placeholder>
                <w:text/>
              </w:sdtPr>
              <w:sdtEndPr/>
              <w:sdtContent>
                <w:r w:rsidR="00563452"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5E5075" w:rsidRPr="006F3643" w:rsidTr="005E5075">
        <w:trPr>
          <w:trHeight w:val="1494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Arbeitgeber haben die Beschäftigten in verständlicher Form und Sprache über die sie betreffenden Schutzmaßnahmen zu informieren. </w:t>
            </w:r>
          </w:p>
          <w:p w:rsidR="005E5075" w:rsidRPr="00EE469D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  <w:p w:rsidR="005E5075" w:rsidRDefault="005E5075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ind w:right="141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Nachfolgend aufgeführte Beschäftigte haben an einer baustellenbezogene Unterweisung zum Thema Arbeitssicherheit auf der Baustelle am </w:t>
            </w:r>
            <w:sdt>
              <w:sdtPr>
                <w:rPr>
                  <w:rFonts w:cs="Arial"/>
                  <w:color w:val="000000"/>
                  <w:spacing w:val="-1"/>
                  <w:sz w:val="20"/>
                  <w:szCs w:val="20"/>
                </w:rPr>
                <w:id w:val="-1727979511"/>
                <w:placeholder>
                  <w:docPart w:val="1DD20044BFFC43EF890C0481EA18784D"/>
                </w:placeholder>
                <w:text/>
              </w:sdtPr>
              <w:sdtEndPr/>
              <w:sdtContent>
                <w:proofErr w:type="gramStart"/>
                <w:r w:rsidRPr="00EE469D"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………………</w:t>
                </w:r>
                <w:r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  <w:t>…..</w:t>
                </w:r>
                <w:proofErr w:type="gramEnd"/>
              </w:sdtContent>
            </w:sdt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teilgenommen.</w:t>
            </w:r>
          </w:p>
        </w:tc>
      </w:tr>
      <w:tr w:rsidR="005E5075" w:rsidRPr="006F3643" w:rsidTr="005E5075">
        <w:trPr>
          <w:trHeight w:val="161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075" w:rsidRDefault="00C93EE6" w:rsidP="00FB25DB">
            <w:pPr>
              <w:widowControl w:val="0"/>
              <w:tabs>
                <w:tab w:val="left" w:pos="567"/>
                <w:tab w:val="center" w:pos="6195"/>
              </w:tabs>
              <w:autoSpaceDE w:val="0"/>
              <w:autoSpaceDN w:val="0"/>
              <w:adjustRightInd w:val="0"/>
              <w:ind w:left="567" w:right="34" w:hanging="567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sdt>
              <w:sdtPr>
                <w:rPr>
                  <w:rFonts w:cs="Arial"/>
                  <w:color w:val="000000"/>
                  <w:spacing w:val="-1"/>
                  <w:sz w:val="32"/>
                  <w:szCs w:val="32"/>
                </w:rPr>
                <w:id w:val="188033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452"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sdtContent>
            </w:sdt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ab/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Baustellenordnung, Sicherheits- und Gesundheitsschutzplan sowie  die Sicherheits- un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 Verhaltensregeln wurden im Rahmen der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betrieblichen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>Baustellenunterweisun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g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>besprochen.</w:t>
            </w:r>
          </w:p>
          <w:p w:rsidR="00F044A7" w:rsidRPr="00F044A7" w:rsidRDefault="00F044A7" w:rsidP="00FB25DB">
            <w:pPr>
              <w:widowControl w:val="0"/>
              <w:tabs>
                <w:tab w:val="left" w:pos="567"/>
                <w:tab w:val="center" w:pos="6195"/>
              </w:tabs>
              <w:autoSpaceDE w:val="0"/>
              <w:autoSpaceDN w:val="0"/>
              <w:adjustRightInd w:val="0"/>
              <w:ind w:left="567" w:right="34" w:hanging="567"/>
              <w:jc w:val="both"/>
              <w:rPr>
                <w:rFonts w:cs="Arial"/>
                <w:color w:val="000000"/>
                <w:spacing w:val="-1"/>
                <w:sz w:val="10"/>
                <w:szCs w:val="10"/>
              </w:rPr>
            </w:pPr>
          </w:p>
          <w:p w:rsidR="005E5075" w:rsidRPr="005E5075" w:rsidRDefault="00C93EE6" w:rsidP="00FB25DB">
            <w:pPr>
              <w:tabs>
                <w:tab w:val="left" w:pos="567"/>
              </w:tabs>
              <w:ind w:left="567" w:right="34" w:hanging="567"/>
              <w:jc w:val="both"/>
            </w:pPr>
            <w:sdt>
              <w:sdtPr>
                <w:rPr>
                  <w:rFonts w:cs="Arial"/>
                  <w:color w:val="000000"/>
                  <w:spacing w:val="-1"/>
                  <w:sz w:val="32"/>
                  <w:szCs w:val="32"/>
                </w:rPr>
                <w:id w:val="-193620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3452"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sdtContent>
            </w:sdt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ab/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Baustellenordnung</w:t>
            </w:r>
            <w:r w:rsidR="00563452">
              <w:rPr>
                <w:rFonts w:cs="Arial"/>
                <w:color w:val="000000"/>
                <w:spacing w:val="-1"/>
                <w:sz w:val="20"/>
                <w:szCs w:val="20"/>
              </w:rPr>
              <w:t>,</w:t>
            </w:r>
            <w:r w:rsidR="005E5075"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Sicherheits- und Gesundheitsschutzplan sowie </w:t>
            </w:r>
            <w:r w:rsidR="00563452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Sicherheits- und Verhaltensregeln wurden von den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aufsichtsführenden Personen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="005E5075">
              <w:rPr>
                <w:rFonts w:cs="Arial"/>
                <w:color w:val="000000"/>
                <w:spacing w:val="-1"/>
                <w:sz w:val="20"/>
                <w:szCs w:val="20"/>
              </w:rPr>
              <w:t>gelesen und der Inhalt</w:t>
            </w:r>
            <w:r w:rsidR="005E5075" w:rsidRPr="00EE469D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verstanden.</w:t>
            </w:r>
            <w:r w:rsidR="005E5075" w:rsidRPr="002E7866">
              <w:t xml:space="preserve"> </w:t>
            </w:r>
          </w:p>
        </w:tc>
      </w:tr>
      <w:tr w:rsidR="005E5075" w:rsidRPr="006F3643" w:rsidTr="005E5075">
        <w:trPr>
          <w:trHeight w:val="1073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075" w:rsidRDefault="005E5075" w:rsidP="005E5075">
            <w:pPr>
              <w:tabs>
                <w:tab w:val="left" w:pos="0"/>
                <w:tab w:val="left" w:pos="142"/>
                <w:tab w:val="left" w:pos="9639"/>
              </w:tabs>
              <w:spacing w:line="276" w:lineRule="auto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Die </w:t>
            </w:r>
            <w:r w:rsidRPr="00701E82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aufsichtsführenden Personen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sind aufgefordert,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ihr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unterstehendes 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>Personal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, auch der Subunternehmer,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über die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Sicherheitsmaßnahmen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zu </w:t>
            </w:r>
            <w:r w:rsidRPr="002E7866">
              <w:rPr>
                <w:rFonts w:cs="Arial"/>
                <w:color w:val="000000"/>
                <w:spacing w:val="-1"/>
                <w:sz w:val="20"/>
                <w:szCs w:val="20"/>
              </w:rPr>
              <w:t>unterrichten und hinsichtlich der Arbeitssicherheit auf der Baustelle zu unterweisen. Die Unter- und Einweisungen müssen s</w:t>
            </w:r>
            <w:r>
              <w:rPr>
                <w:rFonts w:cs="Arial"/>
                <w:color w:val="000000"/>
                <w:spacing w:val="-1"/>
                <w:sz w:val="20"/>
                <w:szCs w:val="20"/>
              </w:rPr>
              <w:t>chriftlich dokumentiert werden.</w:t>
            </w:r>
          </w:p>
        </w:tc>
      </w:tr>
      <w:tr w:rsidR="005E5075" w:rsidRPr="006F3643" w:rsidTr="005E5075">
        <w:trPr>
          <w:trHeight w:val="70"/>
        </w:trPr>
        <w:tc>
          <w:tcPr>
            <w:tcW w:w="964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E5075" w:rsidRPr="002E7866" w:rsidRDefault="005E5075" w:rsidP="005E5075">
            <w:pPr>
              <w:tabs>
                <w:tab w:val="left" w:pos="0"/>
                <w:tab w:val="left" w:pos="142"/>
                <w:tab w:val="left" w:pos="9639"/>
              </w:tabs>
              <w:spacing w:line="276" w:lineRule="auto"/>
              <w:jc w:val="both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01E82" w:rsidRPr="00360D02" w:rsidRDefault="00360D02" w:rsidP="005E5075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Aufsichts-</w:t>
            </w: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br/>
              <w:t>person</w:t>
            </w:r>
          </w:p>
        </w:tc>
        <w:tc>
          <w:tcPr>
            <w:tcW w:w="4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01E82" w:rsidRPr="00360D02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Vor- und Nachname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01E82" w:rsidRPr="00360D02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color w:val="000000"/>
                <w:spacing w:val="-1"/>
                <w:sz w:val="20"/>
                <w:szCs w:val="20"/>
              </w:rPr>
            </w:pPr>
            <w:r w:rsidRPr="00360D02">
              <w:rPr>
                <w:rFonts w:cs="Arial"/>
                <w:b/>
                <w:color w:val="000000"/>
                <w:spacing w:val="-1"/>
                <w:sz w:val="20"/>
                <w:szCs w:val="20"/>
              </w:rPr>
              <w:t>Unterschrift</w:t>
            </w: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tc>
          <w:tcPr>
            <w:tcW w:w="1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sdt>
            <w:sdtPr>
              <w:rPr>
                <w:rFonts w:cs="Arial"/>
                <w:color w:val="000000"/>
                <w:spacing w:val="-1"/>
                <w:sz w:val="32"/>
                <w:szCs w:val="32"/>
              </w:rPr>
              <w:id w:val="416670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360D0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sdtContent>
          </w:sdt>
        </w:tc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2142684546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1807382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1918743183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7983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1200540501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3680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213499077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2092268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809329302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719596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281729599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1509553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435060159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184643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939494248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997308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1860692304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701E82" w:rsidRPr="00EE469D" w:rsidTr="005E5075">
        <w:tblPrEx>
          <w:tblCellMar>
            <w:bottom w:w="0" w:type="dxa"/>
          </w:tblCellMar>
        </w:tblPrEx>
        <w:trPr>
          <w:trHeight w:val="397"/>
        </w:trPr>
        <w:sdt>
          <w:sdtPr>
            <w:rPr>
              <w:rFonts w:cs="Arial"/>
              <w:color w:val="000000"/>
              <w:spacing w:val="-1"/>
              <w:sz w:val="32"/>
              <w:szCs w:val="32"/>
            </w:rPr>
            <w:id w:val="-1375235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563452" w:rsidRDefault="00563452" w:rsidP="0056345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jc w:val="center"/>
                  <w:rPr>
                    <w:rFonts w:cs="Arial"/>
                    <w:color w:val="000000"/>
                    <w:spacing w:val="-1"/>
                    <w:sz w:val="32"/>
                    <w:szCs w:val="32"/>
                  </w:rPr>
                </w:pPr>
                <w:r w:rsidRPr="00563452">
                  <w:rPr>
                    <w:rFonts w:ascii="MS Gothic" w:eastAsia="MS Gothic" w:hAnsi="MS Gothic" w:cs="Arial" w:hint="eastAsia"/>
                    <w:color w:val="000000"/>
                    <w:spacing w:val="-1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color w:val="000000"/>
              <w:spacing w:val="-1"/>
              <w:sz w:val="20"/>
              <w:szCs w:val="20"/>
            </w:rPr>
            <w:id w:val="-1400832020"/>
            <w:showingPlcHdr/>
            <w:text/>
          </w:sdtPr>
          <w:sdtEndPr/>
          <w:sdtContent>
            <w:tc>
              <w:tcPr>
                <w:tcW w:w="4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701E82" w:rsidRPr="00EE469D" w:rsidRDefault="00563452" w:rsidP="00360D02">
                <w:pPr>
                  <w:widowControl w:val="0"/>
                  <w:tabs>
                    <w:tab w:val="left" w:pos="1305"/>
                    <w:tab w:val="center" w:pos="6195"/>
                  </w:tabs>
                  <w:autoSpaceDE w:val="0"/>
                  <w:autoSpaceDN w:val="0"/>
                  <w:adjustRightInd w:val="0"/>
                  <w:rPr>
                    <w:rFonts w:cs="Arial"/>
                    <w:color w:val="000000"/>
                    <w:spacing w:val="-1"/>
                    <w:sz w:val="20"/>
                    <w:szCs w:val="20"/>
                  </w:rPr>
                </w:pPr>
                <w:r w:rsidRPr="00563452">
                  <w:rPr>
                    <w:rStyle w:val="Platzhaltertext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1E82" w:rsidRPr="00EE469D" w:rsidRDefault="00701E82" w:rsidP="00360D02">
            <w:pPr>
              <w:widowControl w:val="0"/>
              <w:tabs>
                <w:tab w:val="left" w:pos="1305"/>
                <w:tab w:val="center" w:pos="619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pacing w:val="-1"/>
                <w:sz w:val="20"/>
                <w:szCs w:val="20"/>
              </w:rPr>
            </w:pPr>
          </w:p>
        </w:tc>
      </w:tr>
    </w:tbl>
    <w:p w:rsidR="00360D02" w:rsidRDefault="00360D02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:rsidR="00FB25DB" w:rsidRDefault="00FB25DB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:rsidR="00FB25DB" w:rsidRDefault="00FB25DB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</w:p>
    <w:p w:rsidR="00ED6C08" w:rsidRPr="00EE469D" w:rsidRDefault="00360D02" w:rsidP="00ED6C08">
      <w:pPr>
        <w:widowControl w:val="0"/>
        <w:tabs>
          <w:tab w:val="left" w:pos="2977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</w:rPr>
      </w:pPr>
      <w:r>
        <w:rPr>
          <w:rFonts w:cs="Arial"/>
          <w:color w:val="000000"/>
          <w:spacing w:val="-1"/>
          <w:sz w:val="20"/>
          <w:szCs w:val="20"/>
        </w:rPr>
        <w:t>____________________________________________________</w:t>
      </w:r>
      <w:r w:rsidRPr="00EE469D">
        <w:rPr>
          <w:rFonts w:cs="Arial"/>
          <w:color w:val="000000"/>
          <w:spacing w:val="-1"/>
          <w:sz w:val="20"/>
          <w:szCs w:val="20"/>
        </w:rPr>
        <w:t>_________________________________</w:t>
      </w:r>
    </w:p>
    <w:p w:rsidR="00ED6C08" w:rsidRPr="00EE469D" w:rsidRDefault="00977070" w:rsidP="00977070">
      <w:pPr>
        <w:widowControl w:val="0"/>
        <w:tabs>
          <w:tab w:val="left" w:pos="1305"/>
          <w:tab w:val="left" w:pos="2977"/>
          <w:tab w:val="center" w:pos="6195"/>
        </w:tabs>
        <w:autoSpaceDE w:val="0"/>
        <w:autoSpaceDN w:val="0"/>
        <w:adjustRightInd w:val="0"/>
        <w:rPr>
          <w:rFonts w:cs="Arial"/>
          <w:color w:val="000000"/>
          <w:spacing w:val="-1"/>
          <w:sz w:val="20"/>
          <w:szCs w:val="20"/>
          <w:lang w:val="en-US"/>
        </w:rPr>
      </w:pPr>
      <w:r>
        <w:rPr>
          <w:rFonts w:cs="Arial"/>
          <w:color w:val="000000"/>
          <w:spacing w:val="-1"/>
          <w:sz w:val="20"/>
          <w:szCs w:val="20"/>
        </w:rPr>
        <w:t xml:space="preserve">Datum               </w:t>
      </w:r>
      <w:r w:rsidR="00ED6C08" w:rsidRPr="00EE469D">
        <w:rPr>
          <w:rFonts w:cs="Arial"/>
          <w:color w:val="000000"/>
          <w:spacing w:val="-1"/>
          <w:sz w:val="20"/>
          <w:szCs w:val="20"/>
        </w:rPr>
        <w:t xml:space="preserve"> Unterschrift</w:t>
      </w:r>
      <w:r w:rsidR="00360D02">
        <w:rPr>
          <w:rFonts w:cs="Arial"/>
          <w:color w:val="000000"/>
          <w:spacing w:val="-1"/>
          <w:sz w:val="20"/>
          <w:szCs w:val="20"/>
        </w:rPr>
        <w:t xml:space="preserve"> </w:t>
      </w:r>
      <w:r w:rsidR="00ED6C08" w:rsidRPr="00EE469D">
        <w:rPr>
          <w:rFonts w:cs="Arial"/>
          <w:color w:val="000000"/>
          <w:spacing w:val="-1"/>
          <w:sz w:val="20"/>
          <w:szCs w:val="20"/>
        </w:rPr>
        <w:t>des Unternehmers oder</w:t>
      </w:r>
      <w:r w:rsidR="00360D02">
        <w:rPr>
          <w:rFonts w:cs="Arial"/>
          <w:color w:val="000000"/>
          <w:spacing w:val="-1"/>
          <w:sz w:val="20"/>
          <w:szCs w:val="20"/>
        </w:rPr>
        <w:t xml:space="preserve"> </w:t>
      </w:r>
      <w:r w:rsidR="00ED6C08">
        <w:rPr>
          <w:rFonts w:cs="Arial"/>
          <w:color w:val="000000"/>
          <w:spacing w:val="-1"/>
          <w:sz w:val="20"/>
          <w:szCs w:val="20"/>
        </w:rPr>
        <w:t>eines Unterschriftberechtigten</w:t>
      </w:r>
    </w:p>
    <w:sectPr w:rsidR="00ED6C08" w:rsidRPr="00EE469D" w:rsidSect="00895C7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49" w:right="992" w:bottom="993" w:left="1276" w:header="283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E6" w:rsidRDefault="00C93EE6">
      <w:r>
        <w:separator/>
      </w:r>
    </w:p>
  </w:endnote>
  <w:endnote w:type="continuationSeparator" w:id="0">
    <w:p w:rsidR="00C93EE6" w:rsidRDefault="00C9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C74" w:rsidRDefault="00895C74" w:rsidP="00895C74">
    <w:pPr>
      <w:spacing w:after="120"/>
      <w:ind w:right="-1"/>
      <w:jc w:val="center"/>
      <w:rPr>
        <w:rFonts w:cs="Arial"/>
        <w:color w:val="777777"/>
        <w:sz w:val="16"/>
        <w:szCs w:val="16"/>
      </w:rPr>
    </w:pPr>
  </w:p>
  <w:p w:rsidR="00895C74" w:rsidRPr="002A75D4" w:rsidRDefault="00C93EE6" w:rsidP="00895C74">
    <w:pPr>
      <w:pStyle w:val="Fuzeile"/>
      <w:jc w:val="right"/>
      <w:rPr>
        <w:rFonts w:cs="Arial"/>
        <w:sz w:val="16"/>
        <w:szCs w:val="16"/>
      </w:rPr>
    </w:pPr>
    <w:sdt>
      <w:sdtPr>
        <w:rPr>
          <w:rFonts w:cs="Arial"/>
          <w:sz w:val="16"/>
          <w:szCs w:val="16"/>
        </w:rPr>
        <w:id w:val="-32497315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Arial"/>
              <w:sz w:val="16"/>
              <w:szCs w:val="16"/>
            </w:rPr>
            <w:id w:val="-1984846508"/>
            <w:docPartObj>
              <w:docPartGallery w:val="Page Numbers (Top of Page)"/>
              <w:docPartUnique/>
            </w:docPartObj>
          </w:sdtPr>
          <w:sdtEndPr/>
          <w:sdtContent>
            <w:r w:rsidR="00895C74" w:rsidRPr="00302CD5">
              <w:rPr>
                <w:rFonts w:cs="Arial"/>
                <w:sz w:val="16"/>
                <w:szCs w:val="16"/>
              </w:rPr>
              <w:t xml:space="preserve">Seite </w: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instrText>PAGE</w:instrTex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  <w:szCs w:val="16"/>
              </w:rPr>
              <w:t>1</w: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  <w:r w:rsidR="00895C74" w:rsidRPr="00302CD5">
              <w:rPr>
                <w:rFonts w:cs="Arial"/>
                <w:sz w:val="16"/>
                <w:szCs w:val="16"/>
              </w:rPr>
              <w:t xml:space="preserve"> von </w: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instrText>NUMPAGES</w:instrTex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  <w:szCs w:val="16"/>
              </w:rPr>
              <w:t>1</w:t>
            </w:r>
            <w:r w:rsidR="00895C74" w:rsidRPr="00302CD5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895C74" w:rsidRPr="0044044E" w:rsidRDefault="00895C74" w:rsidP="00895C74">
    <w:pPr>
      <w:tabs>
        <w:tab w:val="left" w:pos="3705"/>
      </w:tabs>
      <w:spacing w:after="120"/>
      <w:ind w:right="-1"/>
      <w:rPr>
        <w:rFonts w:ascii="Futura LT Medium" w:hAnsi="Futura LT Medium"/>
        <w:color w:val="777777"/>
        <w:sz w:val="16"/>
        <w:szCs w:val="16"/>
      </w:rPr>
    </w:pPr>
    <w:r>
      <w:rPr>
        <w:rFonts w:ascii="Futura LT Medium" w:hAnsi="Futura LT Medium"/>
        <w:color w:val="777777"/>
        <w:sz w:val="16"/>
        <w:szCs w:val="16"/>
      </w:rPr>
      <w:tab/>
    </w:r>
  </w:p>
  <w:p w:rsidR="00895C74" w:rsidRDefault="00895C7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3C" w:rsidRDefault="001A573C" w:rsidP="0045579E">
    <w:pPr>
      <w:pStyle w:val="Fuzeile"/>
      <w:ind w:firstLine="1418"/>
      <w:jc w:val="right"/>
    </w:pP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263" behindDoc="0" locked="0" layoutInCell="1" allowOverlap="1" wp14:anchorId="103BEF8F" wp14:editId="66620CA0">
              <wp:simplePos x="0" y="0"/>
              <wp:positionH relativeFrom="page">
                <wp:posOffset>876301</wp:posOffset>
              </wp:positionH>
              <wp:positionV relativeFrom="page">
                <wp:posOffset>10125075</wp:posOffset>
              </wp:positionV>
              <wp:extent cx="6115050" cy="581025"/>
              <wp:effectExtent l="0" t="0" r="0" b="9525"/>
              <wp:wrapNone/>
              <wp:docPr id="12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73C" w:rsidRPr="008B3169" w:rsidRDefault="001A573C" w:rsidP="008B3169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jc w:val="center"/>
                            <w:rPr>
                              <w:rFonts w:ascii="Futura LT Medium" w:hAnsi="Futura LT Medium"/>
                              <w:color w:val="003D76"/>
                              <w:sz w:val="28"/>
                              <w:szCs w:val="28"/>
                            </w:rPr>
                          </w:pPr>
                          <w:r w:rsidRPr="008B3169">
                            <w:rPr>
                              <w:rFonts w:ascii="Futura LT ExtraBold" w:hAnsi="Futura LT ExtraBold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KEMPEN KRAUSE</w:t>
                          </w:r>
                          <w:r w:rsidRPr="008B3169">
                            <w:rPr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B3169">
                            <w:rPr>
                              <w:rFonts w:ascii="Futura LT Medium" w:hAnsi="Futura LT Medium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INGENIEURE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69pt;margin-top:797.25pt;width:481.5pt;height:45.75pt;z-index:251659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" filled="f" stroked="f">
              <v:textbox inset="0,,0">
                <w:txbxContent>
                  <w:p w:rsidR="001A573C" w:rsidRPr="008B3169" w:rsidRDefault="001A573C" w:rsidP="008B3169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jc w:val="center"/>
                      <w:rPr>
                        <w:rFonts w:ascii="Futura LT Medium" w:hAnsi="Futura LT Medium"/>
                        <w:color w:val="003D76"/>
                        <w:sz w:val="28"/>
                        <w:szCs w:val="28"/>
                      </w:rPr>
                    </w:pPr>
                    <w:r w:rsidRPr="008B3169">
                      <w:rPr>
                        <w:rFonts w:ascii="Futura LT ExtraBold" w:hAnsi="Futura LT ExtraBold"/>
                        <w:color w:val="003D76"/>
                        <w:spacing w:val="7"/>
                        <w:sz w:val="22"/>
                        <w:szCs w:val="22"/>
                      </w:rPr>
                      <w:t>KEMPEN KRAUSE</w:t>
                    </w:r>
                    <w:r w:rsidRPr="008B3169">
                      <w:rPr>
                        <w:color w:val="003D76"/>
                        <w:spacing w:val="7"/>
                        <w:sz w:val="22"/>
                        <w:szCs w:val="22"/>
                      </w:rPr>
                      <w:t xml:space="preserve"> </w:t>
                    </w:r>
                    <w:r w:rsidRPr="008B3169">
                      <w:rPr>
                        <w:rFonts w:ascii="Futura LT Medium" w:hAnsi="Futura LT Medium"/>
                        <w:color w:val="003D76"/>
                        <w:spacing w:val="7"/>
                        <w:sz w:val="22"/>
                        <w:szCs w:val="22"/>
                      </w:rPr>
                      <w:t>INGENIEURE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58752" behindDoc="1" locked="0" layoutInCell="1" allowOverlap="1" wp14:anchorId="5A8B417F" wp14:editId="2B5C8A24">
          <wp:simplePos x="0" y="0"/>
          <wp:positionH relativeFrom="page">
            <wp:posOffset>5172075</wp:posOffset>
          </wp:positionH>
          <wp:positionV relativeFrom="page">
            <wp:posOffset>10130155</wp:posOffset>
          </wp:positionV>
          <wp:extent cx="257175" cy="216354"/>
          <wp:effectExtent l="0" t="0" r="0" b="0"/>
          <wp:wrapNone/>
          <wp:docPr id="13" name="Bild 83" descr="Logo_KKI_rechts_Panton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KKI_rechts_Panton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543"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16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2C5B3A" wp14:editId="78B472DE">
              <wp:simplePos x="0" y="0"/>
              <wp:positionH relativeFrom="page">
                <wp:posOffset>6989445</wp:posOffset>
              </wp:positionH>
              <wp:positionV relativeFrom="page">
                <wp:posOffset>8927465</wp:posOffset>
              </wp:positionV>
              <wp:extent cx="0" cy="1202690"/>
              <wp:effectExtent l="0" t="0" r="19050" b="16510"/>
              <wp:wrapNone/>
              <wp:docPr id="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0.35pt,702.95pt" to="550.35pt,7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" strokecolor="#777" strokeweight=".5pt">
              <w10:wrap anchorx="page" anchory="page"/>
            </v:line>
          </w:pict>
        </mc:Fallback>
      </mc:AlternateContent>
    </w: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DA7B4B2" wp14:editId="65CBE8DA">
              <wp:simplePos x="0" y="0"/>
              <wp:positionH relativeFrom="page">
                <wp:posOffset>872490</wp:posOffset>
              </wp:positionH>
              <wp:positionV relativeFrom="page">
                <wp:posOffset>10125710</wp:posOffset>
              </wp:positionV>
              <wp:extent cx="6120130" cy="0"/>
              <wp:effectExtent l="5715" t="10160" r="8255" b="8890"/>
              <wp:wrapSquare wrapText="bothSides"/>
              <wp:docPr id="1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.7pt,797.3pt" to="550.6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Dt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" strokecolor="#777" strokeweight=".5pt">
              <w10:wrap type="square"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E6" w:rsidRDefault="00C93EE6">
      <w:r>
        <w:separator/>
      </w:r>
    </w:p>
  </w:footnote>
  <w:footnote w:type="continuationSeparator" w:id="0">
    <w:p w:rsidR="00C93EE6" w:rsidRDefault="00C93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3C" w:rsidRDefault="00C93EE6">
    <w:pPr>
      <w:pStyle w:val="Kopfzeile"/>
    </w:pPr>
    <w:r>
      <w:rPr>
        <w:noProof/>
      </w:rPr>
      <w:pict w14:anchorId="1B0EA0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1889" o:spid="_x0000_s2050" type="#_x0000_t75" style="position:absolute;margin-left:0;margin-top:0;width:425.1pt;height:425.1pt;z-index:-251651584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C74" w:rsidRPr="00895C74" w:rsidRDefault="00C93EE6" w:rsidP="00895C74">
    <w:pPr>
      <w:tabs>
        <w:tab w:val="left" w:pos="3330"/>
      </w:tabs>
      <w:rPr>
        <w:rFonts w:eastAsiaTheme="minorEastAsia" w:cstheme="minorBidi"/>
        <w:sz w:val="18"/>
        <w:szCs w:val="22"/>
      </w:rPr>
    </w:pPr>
    <w:r w:rsidRPr="00895C74">
      <w:rPr>
        <w:rFonts w:eastAsiaTheme="minorEastAsia" w:cstheme="minorBidi"/>
        <w:noProof/>
        <w:sz w:val="18"/>
        <w:szCs w:val="22"/>
      </w:rPr>
      <w:drawing>
        <wp:anchor distT="0" distB="0" distL="114300" distR="114300" simplePos="0" relativeHeight="251673088" behindDoc="0" locked="0" layoutInCell="1" allowOverlap="1" wp14:anchorId="0F0E0BC4" wp14:editId="28E619FF">
          <wp:simplePos x="0" y="0"/>
          <wp:positionH relativeFrom="margin">
            <wp:posOffset>4202430</wp:posOffset>
          </wp:positionH>
          <wp:positionV relativeFrom="topMargin">
            <wp:posOffset>281305</wp:posOffset>
          </wp:positionV>
          <wp:extent cx="2061210" cy="32385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5C74" w:rsidRPr="00895C74">
      <w:rPr>
        <w:rFonts w:eastAsiaTheme="minorEastAsia" w:cstheme="minorBidi"/>
        <w:sz w:val="18"/>
        <w:szCs w:val="22"/>
      </w:rPr>
      <w:tab/>
    </w:r>
  </w:p>
  <w:p w:rsidR="00895C74" w:rsidRPr="00895C74" w:rsidRDefault="00895C74" w:rsidP="00895C74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  <w:r w:rsidRPr="00895C74">
      <w:rPr>
        <w:rFonts w:eastAsiaTheme="minorEastAsia" w:cstheme="minorBidi"/>
        <w:noProof/>
        <w:sz w:val="18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E802388" wp14:editId="34DFCE5B">
              <wp:simplePos x="0" y="0"/>
              <wp:positionH relativeFrom="margin">
                <wp:posOffset>2924</wp:posOffset>
              </wp:positionH>
              <wp:positionV relativeFrom="page">
                <wp:posOffset>712381</wp:posOffset>
              </wp:positionV>
              <wp:extent cx="6113145" cy="0"/>
              <wp:effectExtent l="0" t="0" r="0" b="0"/>
              <wp:wrapNone/>
              <wp:docPr id="2092243687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131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2C5F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Gerader Verbinder 3" o:spid="_x0000_s1026" style="position:absolute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.25pt,56.1pt" to="481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" strokecolor="#002c5f" strokeweight=".5pt">
              <w10:wrap anchorx="margin" anchory="page"/>
            </v:line>
          </w:pict>
        </mc:Fallback>
      </mc:AlternateContent>
    </w:r>
  </w:p>
  <w:tbl>
    <w:tblPr>
      <w:tblW w:w="10773" w:type="dxa"/>
      <w:tblLayout w:type="fixed"/>
      <w:tblLook w:val="04A0" w:firstRow="1" w:lastRow="0" w:firstColumn="1" w:lastColumn="0" w:noHBand="0" w:noVBand="1"/>
    </w:tblPr>
    <w:tblGrid>
      <w:gridCol w:w="2093"/>
      <w:gridCol w:w="4819"/>
      <w:gridCol w:w="3861"/>
    </w:tblGrid>
    <w:tr w:rsidR="00895C74" w:rsidRPr="00895C74" w:rsidTr="00C93EE6">
      <w:trPr>
        <w:trHeight w:val="243"/>
      </w:trPr>
      <w:tc>
        <w:tcPr>
          <w:tcW w:w="2093" w:type="dxa"/>
          <w:vAlign w:val="center"/>
          <w:hideMark/>
        </w:tcPr>
        <w:p w:rsidR="00895C74" w:rsidRPr="00895C74" w:rsidRDefault="00895C74" w:rsidP="00C93EE6">
          <w:pPr>
            <w:spacing w:line="276" w:lineRule="auto"/>
            <w:rPr>
              <w:rFonts w:eastAsiaTheme="minorHAnsi" w:cs="Arial"/>
              <w:color w:val="808080" w:themeColor="background1" w:themeShade="80"/>
              <w:sz w:val="18"/>
              <w:szCs w:val="22"/>
              <w:lang w:eastAsia="en-US"/>
            </w:rPr>
          </w:pPr>
          <w:r w:rsidRPr="00895C74">
            <w:rPr>
              <w:rFonts w:eastAsiaTheme="minorHAnsi" w:cs="Arial"/>
              <w:color w:val="808080" w:themeColor="background1" w:themeShade="80"/>
              <w:sz w:val="20"/>
              <w:szCs w:val="22"/>
              <w:lang w:eastAsia="en-US"/>
            </w:rPr>
            <w:t xml:space="preserve">KKI-Nr.:  </w:t>
          </w:r>
          <w:sdt>
            <w:sdtPr>
              <w:rPr>
                <w:rFonts w:eastAsiaTheme="minorHAnsi" w:cs="Arial"/>
                <w:color w:val="808080" w:themeColor="background1" w:themeShade="80"/>
                <w:sz w:val="20"/>
                <w:szCs w:val="22"/>
                <w:lang w:eastAsia="en-US"/>
              </w:rPr>
              <w:alias w:val="Proj.-Nr."/>
              <w:tag w:val="Proj.-Nr."/>
              <w:id w:val="-62260540"/>
            </w:sdtPr>
            <w:sdtEndPr/>
            <w:sdtContent>
              <w:r w:rsidR="00C93EE6">
                <w:rPr>
                  <w:rFonts w:eastAsiaTheme="minorHAnsi" w:cs="Arial"/>
                  <w:color w:val="777777"/>
                  <w:sz w:val="20"/>
                  <w:szCs w:val="20"/>
                  <w:lang w:eastAsia="en-US"/>
                </w:rPr>
                <w:t>20250408</w:t>
              </w:r>
            </w:sdtContent>
          </w:sdt>
        </w:p>
      </w:tc>
      <w:sdt>
        <w:sdtPr>
          <w:rPr>
            <w:rFonts w:ascii="Futura LT Condensed" w:eastAsiaTheme="minorHAnsi" w:hAnsi="Futura LT Condensed" w:cs="Calibri"/>
            <w:color w:val="808080" w:themeColor="background1" w:themeShade="80"/>
            <w:sz w:val="18"/>
            <w:szCs w:val="22"/>
            <w:lang w:eastAsia="en-US"/>
          </w:rPr>
          <w:alias w:val="Proj.-Name"/>
          <w:tag w:val="Proj.-Name"/>
          <w:id w:val="-1647892193"/>
        </w:sdtPr>
        <w:sdtEndPr/>
        <w:sdtContent>
          <w:tc>
            <w:tcPr>
              <w:tcW w:w="4819" w:type="dxa"/>
              <w:vAlign w:val="center"/>
              <w:hideMark/>
            </w:tcPr>
            <w:p w:rsidR="00895C74" w:rsidRPr="00895C74" w:rsidRDefault="00C93EE6" w:rsidP="00895C74">
              <w:pPr>
                <w:spacing w:line="276" w:lineRule="auto"/>
                <w:rPr>
                  <w:rFonts w:ascii="Futura LT Condensed" w:eastAsiaTheme="minorHAnsi" w:hAnsi="Futura LT Condensed" w:cs="Calibri"/>
                  <w:color w:val="808080" w:themeColor="background1" w:themeShade="80"/>
                  <w:sz w:val="18"/>
                  <w:szCs w:val="22"/>
                  <w:lang w:eastAsia="en-US"/>
                </w:rPr>
              </w:pPr>
              <w:r>
                <w:rPr>
                  <w:rFonts w:cs="Arial"/>
                  <w:color w:val="777777"/>
                  <w:sz w:val="20"/>
                  <w:szCs w:val="20"/>
                </w:rPr>
                <w:t>Aachen, Pauwelsstr. UKA techn. Anbindung OIP</w:t>
              </w:r>
            </w:p>
          </w:tc>
        </w:sdtContent>
      </w:sdt>
      <w:tc>
        <w:tcPr>
          <w:tcW w:w="3861" w:type="dxa"/>
          <w:vAlign w:val="center"/>
        </w:tcPr>
        <w:p w:rsidR="00895C74" w:rsidRPr="00895C74" w:rsidRDefault="00895C74" w:rsidP="00895C74">
          <w:pPr>
            <w:tabs>
              <w:tab w:val="left" w:pos="180"/>
            </w:tabs>
            <w:spacing w:line="276" w:lineRule="auto"/>
            <w:rPr>
              <w:rFonts w:eastAsiaTheme="minorHAnsi" w:cs="Arial"/>
              <w:color w:val="777777"/>
              <w:sz w:val="20"/>
              <w:szCs w:val="20"/>
              <w:lang w:eastAsia="en-US"/>
            </w:rPr>
          </w:pPr>
          <w:r w:rsidRPr="00895C74">
            <w:rPr>
              <w:rFonts w:eastAsiaTheme="minorHAnsi" w:cs="Arial"/>
              <w:color w:val="777777"/>
              <w:sz w:val="20"/>
              <w:szCs w:val="20"/>
              <w:lang w:eastAsia="en-US"/>
            </w:rPr>
            <w:tab/>
          </w:r>
        </w:p>
      </w:tc>
    </w:tr>
  </w:tbl>
  <w:p w:rsidR="00895C74" w:rsidRPr="00895C74" w:rsidRDefault="00895C74" w:rsidP="00895C74">
    <w:pPr>
      <w:tabs>
        <w:tab w:val="center" w:pos="4536"/>
        <w:tab w:val="right" w:pos="9072"/>
      </w:tabs>
      <w:rPr>
        <w:rFonts w:eastAsiaTheme="minorEastAsia" w:cstheme="minorBidi"/>
        <w:sz w:val="18"/>
        <w:szCs w:val="22"/>
      </w:rPr>
    </w:pPr>
  </w:p>
  <w:p w:rsidR="00B44933" w:rsidRPr="00895C74" w:rsidRDefault="00B44933" w:rsidP="00895C74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73C" w:rsidRDefault="001A573C">
    <w:pPr>
      <w:pStyle w:val="Kopfzeile"/>
      <w:rPr>
        <w:rFonts w:ascii="Futura LT Bold" w:hAnsi="Futura LT Bold"/>
        <w:noProof/>
        <w:color w:val="003D76"/>
        <w:spacing w:val="7"/>
        <w:sz w:val="30"/>
      </w:rPr>
    </w:pP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70016" behindDoc="0" locked="0" layoutInCell="1" allowOverlap="1" wp14:anchorId="08FC4A82" wp14:editId="51C321B6">
          <wp:simplePos x="0" y="0"/>
          <wp:positionH relativeFrom="margin">
            <wp:posOffset>4347210</wp:posOffset>
          </wp:positionH>
          <wp:positionV relativeFrom="margin">
            <wp:posOffset>-1421765</wp:posOffset>
          </wp:positionV>
          <wp:extent cx="1411605" cy="577850"/>
          <wp:effectExtent l="0" t="0" r="0" b="0"/>
          <wp:wrapSquare wrapText="bothSides"/>
          <wp:docPr id="19" name="Grafik 19" descr="C:\Users\schaefer\Desktop\Bilfinger_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chaefer\Desktop\Bilfinger_201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60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C93EE6">
      <w:rPr>
        <w:rFonts w:ascii="Futura LT Bold" w:hAnsi="Futura LT Bold"/>
        <w:noProof/>
        <w:color w:val="003D76"/>
        <w:spacing w:val="7"/>
        <w:sz w:val="30"/>
      </w:rPr>
      <w:pict w14:anchorId="3CACCA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29.55pt;margin-top:-17.6pt;width:133.35pt;height:29.25pt;z-index:251665920;mso-position-horizontal-relative:text;mso-position-vertical-relative:text;mso-width-relative:page;mso-height-relative:page">
          <v:imagedata r:id="rId2" o:title="" cropbottom="20062f" cropright="32543f"/>
        </v:shape>
        <o:OLEObject Type="Embed" ProgID="PBrush" ShapeID="_x0000_s2051" DrawAspect="Content" ObjectID="_1811222905" r:id="rId3"/>
      </w:pict>
    </w:r>
    <w:r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5F11DB5" wp14:editId="4E0D7362">
              <wp:simplePos x="0" y="0"/>
              <wp:positionH relativeFrom="page">
                <wp:posOffset>711200</wp:posOffset>
              </wp:positionH>
              <wp:positionV relativeFrom="page">
                <wp:posOffset>887095</wp:posOffset>
              </wp:positionV>
              <wp:extent cx="6120130" cy="0"/>
              <wp:effectExtent l="0" t="0" r="13970" b="19050"/>
              <wp:wrapSquare wrapText="bothSides"/>
              <wp:docPr id="8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pt,69.85pt" to="537.9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" strokecolor="#003d76" strokeweight=".5pt">
              <w10:wrap type="square" anchorx="page" anchory="page"/>
            </v:lin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104D24" wp14:editId="0D6C566B">
              <wp:simplePos x="0" y="0"/>
              <wp:positionH relativeFrom="page">
                <wp:posOffset>708660</wp:posOffset>
              </wp:positionH>
              <wp:positionV relativeFrom="page">
                <wp:posOffset>897255</wp:posOffset>
              </wp:positionV>
              <wp:extent cx="0" cy="1202690"/>
              <wp:effectExtent l="0" t="0" r="19050" b="16510"/>
              <wp:wrapNone/>
              <wp:docPr id="9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8pt,70.65pt" to="55.8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" strokecolor="#003d76" strokeweight=".5pt">
              <w10:wrap anchorx="page" anchory="page"/>
            </v:line>
          </w:pict>
        </mc:Fallback>
      </mc:AlternateContent>
    </w:r>
    <w:r>
      <w:rPr>
        <w:rFonts w:ascii="Futura LT Bold" w:hAnsi="Futura LT Bold"/>
        <w:color w:val="003D76"/>
        <w:spacing w:val="7"/>
        <w:sz w:val="30"/>
      </w:rPr>
      <w:tab/>
    </w:r>
  </w:p>
  <w:p w:rsidR="001A573C" w:rsidRDefault="001A573C" w:rsidP="00CF5FD2">
    <w:pPr>
      <w:pStyle w:val="Kopfzeile"/>
      <w:tabs>
        <w:tab w:val="clear" w:pos="4536"/>
        <w:tab w:val="clear" w:pos="9072"/>
        <w:tab w:val="left" w:pos="3153"/>
      </w:tabs>
    </w:pPr>
  </w:p>
  <w:tbl>
    <w:tblPr>
      <w:tblW w:w="9180" w:type="dxa"/>
      <w:tblLayout w:type="fixed"/>
      <w:tblLook w:val="04A0" w:firstRow="1" w:lastRow="0" w:firstColumn="1" w:lastColumn="0" w:noHBand="0" w:noVBand="1"/>
    </w:tblPr>
    <w:tblGrid>
      <w:gridCol w:w="1828"/>
      <w:gridCol w:w="6218"/>
      <w:gridCol w:w="1134"/>
    </w:tblGrid>
    <w:tr w:rsidR="001A573C" w:rsidTr="000A500C">
      <w:trPr>
        <w:trHeight w:val="269"/>
      </w:trPr>
      <w:tc>
        <w:tcPr>
          <w:tcW w:w="1828" w:type="dxa"/>
          <w:hideMark/>
        </w:tcPr>
        <w:p w:rsidR="001A573C" w:rsidRDefault="001A573C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KKI-Nr.: 20140633</w:t>
          </w:r>
        </w:p>
      </w:tc>
      <w:tc>
        <w:tcPr>
          <w:tcW w:w="6218" w:type="dxa"/>
          <w:hideMark/>
        </w:tcPr>
        <w:p w:rsidR="001A573C" w:rsidRDefault="001A573C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Chempark, Neubau der Dampfkesselanlage M75</w:t>
          </w:r>
        </w:p>
      </w:tc>
      <w:tc>
        <w:tcPr>
          <w:tcW w:w="1134" w:type="dxa"/>
        </w:tcPr>
        <w:p w:rsidR="001A573C" w:rsidRDefault="001A573C">
          <w:pPr>
            <w:jc w:val="right"/>
            <w:rPr>
              <w:rFonts w:ascii="Futura LT Medium" w:hAnsi="Futura LT Medium" w:cs="Calibri"/>
            </w:rPr>
          </w:pPr>
        </w:p>
      </w:tc>
    </w:tr>
  </w:tbl>
  <w:p w:rsidR="001A573C" w:rsidRDefault="001A573C" w:rsidP="00CF5FD2">
    <w:pPr>
      <w:pStyle w:val="Kopfzeile"/>
      <w:tabs>
        <w:tab w:val="clear" w:pos="4536"/>
        <w:tab w:val="clear" w:pos="9072"/>
        <w:tab w:val="left" w:pos="315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5C8"/>
    <w:multiLevelType w:val="hybridMultilevel"/>
    <w:tmpl w:val="4322BB34"/>
    <w:lvl w:ilvl="0" w:tplc="50D43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48752C"/>
    <w:multiLevelType w:val="hybridMultilevel"/>
    <w:tmpl w:val="C5F83526"/>
    <w:lvl w:ilvl="0" w:tplc="420669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55FC1070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41127"/>
    <w:multiLevelType w:val="hybridMultilevel"/>
    <w:tmpl w:val="6E88C27C"/>
    <w:lvl w:ilvl="0" w:tplc="657E0C90">
      <w:numFmt w:val="bullet"/>
      <w:lvlText w:val="-"/>
      <w:lvlJc w:val="left"/>
      <w:pPr>
        <w:ind w:left="900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3A52F42"/>
    <w:multiLevelType w:val="hybridMultilevel"/>
    <w:tmpl w:val="5C96772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58A5023"/>
    <w:multiLevelType w:val="hybridMultilevel"/>
    <w:tmpl w:val="4AFE4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5500"/>
    <w:multiLevelType w:val="hybridMultilevel"/>
    <w:tmpl w:val="6BEA73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6805FB1"/>
    <w:multiLevelType w:val="hybridMultilevel"/>
    <w:tmpl w:val="C7DCEAC6"/>
    <w:lvl w:ilvl="0" w:tplc="3B603A5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CF1378"/>
    <w:multiLevelType w:val="multilevel"/>
    <w:tmpl w:val="2A18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692D25"/>
    <w:multiLevelType w:val="hybridMultilevel"/>
    <w:tmpl w:val="C86EC5FE"/>
    <w:lvl w:ilvl="0" w:tplc="59E8A004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C7DBB"/>
    <w:multiLevelType w:val="hybridMultilevel"/>
    <w:tmpl w:val="6C3A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E4E7C"/>
    <w:multiLevelType w:val="hybridMultilevel"/>
    <w:tmpl w:val="3D46F3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B5438D"/>
    <w:multiLevelType w:val="hybridMultilevel"/>
    <w:tmpl w:val="7D580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0C36D7"/>
    <w:multiLevelType w:val="hybridMultilevel"/>
    <w:tmpl w:val="B8287870"/>
    <w:lvl w:ilvl="0" w:tplc="431E5AD2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21EE3"/>
    <w:multiLevelType w:val="hybridMultilevel"/>
    <w:tmpl w:val="569AB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8A2E38"/>
    <w:multiLevelType w:val="hybridMultilevel"/>
    <w:tmpl w:val="4B9AB8E0"/>
    <w:lvl w:ilvl="0" w:tplc="E626C10E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9E0241"/>
    <w:multiLevelType w:val="hybridMultilevel"/>
    <w:tmpl w:val="DE226FFE"/>
    <w:lvl w:ilvl="0" w:tplc="85BE3162">
      <w:start w:val="1"/>
      <w:numFmt w:val="decimal"/>
      <w:lvlText w:val="%1.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>
      <w:start w:val="1"/>
      <w:numFmt w:val="lowerRoman"/>
      <w:lvlText w:val="%6."/>
      <w:lvlJc w:val="right"/>
      <w:pPr>
        <w:ind w:left="4527" w:hanging="180"/>
      </w:pPr>
    </w:lvl>
    <w:lvl w:ilvl="6" w:tplc="0407000F">
      <w:start w:val="1"/>
      <w:numFmt w:val="decimal"/>
      <w:lvlText w:val="%7."/>
      <w:lvlJc w:val="left"/>
      <w:pPr>
        <w:ind w:left="5247" w:hanging="360"/>
      </w:pPr>
    </w:lvl>
    <w:lvl w:ilvl="7" w:tplc="04070019">
      <w:start w:val="1"/>
      <w:numFmt w:val="lowerLetter"/>
      <w:lvlText w:val="%8."/>
      <w:lvlJc w:val="left"/>
      <w:pPr>
        <w:ind w:left="5967" w:hanging="360"/>
      </w:pPr>
    </w:lvl>
    <w:lvl w:ilvl="8" w:tplc="0407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D4964A0"/>
    <w:multiLevelType w:val="multilevel"/>
    <w:tmpl w:val="3D16F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73705419"/>
    <w:multiLevelType w:val="hybridMultilevel"/>
    <w:tmpl w:val="C8C00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D146B5"/>
    <w:multiLevelType w:val="hybridMultilevel"/>
    <w:tmpl w:val="CADCDCE8"/>
    <w:lvl w:ilvl="0" w:tplc="E81AD4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34938"/>
    <w:multiLevelType w:val="hybridMultilevel"/>
    <w:tmpl w:val="44A25CE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CA765FD"/>
    <w:multiLevelType w:val="multilevel"/>
    <w:tmpl w:val="D00AB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1"/>
  </w:num>
  <w:num w:numId="16">
    <w:abstractNumId w:val="10"/>
  </w:num>
  <w:num w:numId="17">
    <w:abstractNumId w:val="14"/>
  </w:num>
  <w:num w:numId="18">
    <w:abstractNumId w:val="12"/>
  </w:num>
  <w:num w:numId="19">
    <w:abstractNumId w:val="3"/>
  </w:num>
  <w:num w:numId="20">
    <w:abstractNumId w:val="6"/>
  </w:num>
  <w:num w:numId="21">
    <w:abstractNumId w:val="18"/>
  </w:num>
  <w:num w:numId="22">
    <w:abstractNumId w:val="17"/>
  </w:num>
  <w:num w:numId="23">
    <w:abstractNumId w:val="21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52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EE6"/>
    <w:rsid w:val="000050F4"/>
    <w:rsid w:val="00022D5E"/>
    <w:rsid w:val="00033B91"/>
    <w:rsid w:val="00041B66"/>
    <w:rsid w:val="000A2DA3"/>
    <w:rsid w:val="000A500C"/>
    <w:rsid w:val="00107558"/>
    <w:rsid w:val="001253C4"/>
    <w:rsid w:val="00130AD7"/>
    <w:rsid w:val="00131C7F"/>
    <w:rsid w:val="00144AAB"/>
    <w:rsid w:val="001666DC"/>
    <w:rsid w:val="0017550E"/>
    <w:rsid w:val="00191FA9"/>
    <w:rsid w:val="001970BF"/>
    <w:rsid w:val="001A1671"/>
    <w:rsid w:val="001A573C"/>
    <w:rsid w:val="001A5EA8"/>
    <w:rsid w:val="001B48F9"/>
    <w:rsid w:val="001D0632"/>
    <w:rsid w:val="001D51BE"/>
    <w:rsid w:val="001F3340"/>
    <w:rsid w:val="0021065B"/>
    <w:rsid w:val="00216D83"/>
    <w:rsid w:val="00245D4C"/>
    <w:rsid w:val="002476B2"/>
    <w:rsid w:val="00247BDE"/>
    <w:rsid w:val="00250A75"/>
    <w:rsid w:val="002B7F5A"/>
    <w:rsid w:val="002E7866"/>
    <w:rsid w:val="003215C2"/>
    <w:rsid w:val="00327591"/>
    <w:rsid w:val="003354E2"/>
    <w:rsid w:val="00360D02"/>
    <w:rsid w:val="003650D0"/>
    <w:rsid w:val="0036732F"/>
    <w:rsid w:val="00370B45"/>
    <w:rsid w:val="003832BD"/>
    <w:rsid w:val="00384206"/>
    <w:rsid w:val="00387A10"/>
    <w:rsid w:val="00392ABE"/>
    <w:rsid w:val="003B5B0B"/>
    <w:rsid w:val="003C76F0"/>
    <w:rsid w:val="003E6F56"/>
    <w:rsid w:val="003F5653"/>
    <w:rsid w:val="004234CF"/>
    <w:rsid w:val="00426A4E"/>
    <w:rsid w:val="004506EE"/>
    <w:rsid w:val="0045579E"/>
    <w:rsid w:val="00497888"/>
    <w:rsid w:val="004A629E"/>
    <w:rsid w:val="004E2ECB"/>
    <w:rsid w:val="0050382A"/>
    <w:rsid w:val="00523E3E"/>
    <w:rsid w:val="00550740"/>
    <w:rsid w:val="00563452"/>
    <w:rsid w:val="005837E7"/>
    <w:rsid w:val="005C1BFA"/>
    <w:rsid w:val="005C402A"/>
    <w:rsid w:val="005C4CB3"/>
    <w:rsid w:val="005E5075"/>
    <w:rsid w:val="005E7F8A"/>
    <w:rsid w:val="005F0DED"/>
    <w:rsid w:val="006006CA"/>
    <w:rsid w:val="00644FEC"/>
    <w:rsid w:val="006508F5"/>
    <w:rsid w:val="0065773F"/>
    <w:rsid w:val="006623A1"/>
    <w:rsid w:val="006B7EBE"/>
    <w:rsid w:val="006C7737"/>
    <w:rsid w:val="006D71B1"/>
    <w:rsid w:val="006E6685"/>
    <w:rsid w:val="006F3643"/>
    <w:rsid w:val="006F5ECB"/>
    <w:rsid w:val="00701E82"/>
    <w:rsid w:val="0071769D"/>
    <w:rsid w:val="00722426"/>
    <w:rsid w:val="00751847"/>
    <w:rsid w:val="00787A45"/>
    <w:rsid w:val="00796C7D"/>
    <w:rsid w:val="007A2D40"/>
    <w:rsid w:val="007C5FFD"/>
    <w:rsid w:val="007F313B"/>
    <w:rsid w:val="00800BF2"/>
    <w:rsid w:val="0084049D"/>
    <w:rsid w:val="008578A0"/>
    <w:rsid w:val="008626F8"/>
    <w:rsid w:val="00863B57"/>
    <w:rsid w:val="008651FF"/>
    <w:rsid w:val="00895C74"/>
    <w:rsid w:val="008B3169"/>
    <w:rsid w:val="008C23A9"/>
    <w:rsid w:val="008C25CE"/>
    <w:rsid w:val="008C7CC4"/>
    <w:rsid w:val="008D10A6"/>
    <w:rsid w:val="008D6C3B"/>
    <w:rsid w:val="008F1468"/>
    <w:rsid w:val="008F7FBB"/>
    <w:rsid w:val="00903190"/>
    <w:rsid w:val="00916E52"/>
    <w:rsid w:val="00941E90"/>
    <w:rsid w:val="009512F6"/>
    <w:rsid w:val="0096499C"/>
    <w:rsid w:val="0096691D"/>
    <w:rsid w:val="009728E8"/>
    <w:rsid w:val="00973361"/>
    <w:rsid w:val="0097538F"/>
    <w:rsid w:val="00977070"/>
    <w:rsid w:val="00977907"/>
    <w:rsid w:val="009A70F1"/>
    <w:rsid w:val="009B205F"/>
    <w:rsid w:val="009D6F30"/>
    <w:rsid w:val="00A00106"/>
    <w:rsid w:val="00A125DC"/>
    <w:rsid w:val="00A2319F"/>
    <w:rsid w:val="00A3112F"/>
    <w:rsid w:val="00A376B8"/>
    <w:rsid w:val="00A45088"/>
    <w:rsid w:val="00A47398"/>
    <w:rsid w:val="00A70F27"/>
    <w:rsid w:val="00A82168"/>
    <w:rsid w:val="00A90D07"/>
    <w:rsid w:val="00A95279"/>
    <w:rsid w:val="00AA248B"/>
    <w:rsid w:val="00AA3F0D"/>
    <w:rsid w:val="00AA484C"/>
    <w:rsid w:val="00AA5AF8"/>
    <w:rsid w:val="00B1547B"/>
    <w:rsid w:val="00B21BCA"/>
    <w:rsid w:val="00B328B6"/>
    <w:rsid w:val="00B44933"/>
    <w:rsid w:val="00B46C47"/>
    <w:rsid w:val="00B635A8"/>
    <w:rsid w:val="00B66F3E"/>
    <w:rsid w:val="00B91FE0"/>
    <w:rsid w:val="00BE3F34"/>
    <w:rsid w:val="00C1261B"/>
    <w:rsid w:val="00C172AD"/>
    <w:rsid w:val="00C54026"/>
    <w:rsid w:val="00C93EE6"/>
    <w:rsid w:val="00C97134"/>
    <w:rsid w:val="00CA126D"/>
    <w:rsid w:val="00CA5EB6"/>
    <w:rsid w:val="00CD4359"/>
    <w:rsid w:val="00CE4C21"/>
    <w:rsid w:val="00CF545B"/>
    <w:rsid w:val="00CF5FD2"/>
    <w:rsid w:val="00D014DA"/>
    <w:rsid w:val="00D227FA"/>
    <w:rsid w:val="00D2380A"/>
    <w:rsid w:val="00D307E5"/>
    <w:rsid w:val="00D5588A"/>
    <w:rsid w:val="00D704FE"/>
    <w:rsid w:val="00D763FC"/>
    <w:rsid w:val="00D84533"/>
    <w:rsid w:val="00D90365"/>
    <w:rsid w:val="00D966BA"/>
    <w:rsid w:val="00DA3759"/>
    <w:rsid w:val="00DA5995"/>
    <w:rsid w:val="00DB002E"/>
    <w:rsid w:val="00DC667B"/>
    <w:rsid w:val="00E304E4"/>
    <w:rsid w:val="00E33BA4"/>
    <w:rsid w:val="00E37EF0"/>
    <w:rsid w:val="00E45F97"/>
    <w:rsid w:val="00E80543"/>
    <w:rsid w:val="00E97DB9"/>
    <w:rsid w:val="00ED6C08"/>
    <w:rsid w:val="00F044A7"/>
    <w:rsid w:val="00F12A83"/>
    <w:rsid w:val="00F1460F"/>
    <w:rsid w:val="00F1787F"/>
    <w:rsid w:val="00F376BF"/>
    <w:rsid w:val="00F73FF9"/>
    <w:rsid w:val="00F76A53"/>
    <w:rsid w:val="00F77961"/>
    <w:rsid w:val="00F82109"/>
    <w:rsid w:val="00FB25DB"/>
    <w:rsid w:val="00FB4EEF"/>
    <w:rsid w:val="00FD1942"/>
    <w:rsid w:val="00FD4A5D"/>
    <w:rsid w:val="00FE5C4E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0f1e50,#b3b3b3,#77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5DC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863B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5DC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863B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5%20Betriebliche%20Auskunft%20Teil%20E%20(Unterweisung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DD20044BFFC43EF890C0481EA1878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C5D991-57DF-4D7F-8DE1-B589E9E14348}"/>
      </w:docPartPr>
      <w:docPartBody>
        <w:p w:rsidR="00000000" w:rsidRDefault="00151CF1">
          <w:pPr>
            <w:pStyle w:val="1DD20044BFFC43EF890C0481EA18784D"/>
          </w:pPr>
          <w:r w:rsidRPr="0057006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DD20044BFFC43EF890C0481EA18784D">
    <w:name w:val="1DD20044BFFC43EF890C0481EA1878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DD20044BFFC43EF890C0481EA18784D">
    <w:name w:val="1DD20044BFFC43EF890C0481EA1878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B2000BEBD2F4AB486029D4D4D678C" ma:contentTypeVersion="20" ma:contentTypeDescription="Ein neues Dokument erstellen." ma:contentTypeScope="" ma:versionID="8e47ed60eccfe0da3cb0d69726a3b4c4">
  <xsd:schema xmlns:xsd="http://www.w3.org/2001/XMLSchema" xmlns:xs="http://www.w3.org/2001/XMLSchema" xmlns:p="http://schemas.microsoft.com/office/2006/metadata/properties" xmlns:ns2="982725d5-d140-4ac2-9328-3b2c5095a20e" xmlns:ns3="c0fa0196-4c4f-48d9-8b59-269472398054" targetNamespace="http://schemas.microsoft.com/office/2006/metadata/properties" ma:root="true" ma:fieldsID="0eb00e8e83efa5ab094586d5d94453db" ns2:_="" ns3:_="">
    <xsd:import namespace="982725d5-d140-4ac2-9328-3b2c5095a20e"/>
    <xsd:import namespace="c0fa0196-4c4f-48d9-8b59-269472398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Datum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5d5-d140-4ac2-9328-3b2c5095a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Datum" ma:index="17" nillable="true" ma:displayName="Datum" ma:format="DateOnly" ma:internalName="Datum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a0196-4c4f-48d9-8b59-26947239805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4d74c4d-436c-4102-b277-a2796a4bfd0b}" ma:internalName="TaxCatchAll" ma:showField="CatchAllData" ma:web="c0fa0196-4c4f-48d9-8b59-269472398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a0196-4c4f-48d9-8b59-269472398054" xsi:nil="true"/>
    <lcf76f155ced4ddcb4097134ff3c332f xmlns="982725d5-d140-4ac2-9328-3b2c5095a20e">
      <Terms xmlns="http://schemas.microsoft.com/office/infopath/2007/PartnerControls"/>
    </lcf76f155ced4ddcb4097134ff3c332f>
    <Datum xmlns="982725d5-d140-4ac2-9328-3b2c5095a20e" xsi:nil="true"/>
  </documentManagement>
</p:properties>
</file>

<file path=customXml/itemProps1.xml><?xml version="1.0" encoding="utf-8"?>
<ds:datastoreItem xmlns:ds="http://schemas.openxmlformats.org/officeDocument/2006/customXml" ds:itemID="{643582CF-0FCD-4060-8662-C8522C173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F4DB2-8F46-469E-B79B-BF3CCD7E26D1}"/>
</file>

<file path=customXml/itemProps3.xml><?xml version="1.0" encoding="utf-8"?>
<ds:datastoreItem xmlns:ds="http://schemas.openxmlformats.org/officeDocument/2006/customXml" ds:itemID="{3E9A1BDF-83D2-4B62-B169-A8623530DDB5}"/>
</file>

<file path=customXml/itemProps4.xml><?xml version="1.0" encoding="utf-8"?>
<ds:datastoreItem xmlns:ds="http://schemas.openxmlformats.org/officeDocument/2006/customXml" ds:itemID="{422A16CC-2F8F-4C4E-A5A8-3EEBE9A53B82}"/>
</file>

<file path=docProps/app.xml><?xml version="1.0" encoding="utf-8"?>
<Properties xmlns="http://schemas.openxmlformats.org/officeDocument/2006/extended-properties" xmlns:vt="http://schemas.openxmlformats.org/officeDocument/2006/docPropsVTypes">
  <Template>F5 Betriebliche Auskunft Teil E (Unterweisung)</Template>
  <TotalTime>0</TotalTime>
  <Pages>1</Pages>
  <Words>198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Ingenieurgesellschaft</Company>
  <LinksUpToDate>false</LinksUpToDate>
  <CharactersWithSpaces>1833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Jolana Hilp</dc:creator>
  <cp:lastModifiedBy>Jolana Hilp</cp:lastModifiedBy>
  <cp:revision>1</cp:revision>
  <cp:lastPrinted>2015-08-11T12:47:00Z</cp:lastPrinted>
  <dcterms:created xsi:type="dcterms:W3CDTF">2025-06-12T06:41:00Z</dcterms:created>
  <dcterms:modified xsi:type="dcterms:W3CDTF">2025-06-12T06:42:00Z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0x01010009AB2000BEBD2F4AB486029D4D4D678C</vt:lpwstr>
  </property>
  <property fmtid="{D5CDD505-2E9C-101B-9397-08002B2CF9AE}" pid="3" name="MediaServiceImageTags">
    <vt:lpwstr/>
  </property>
</Properties>
</file>